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2F4B3A" w:rsidRDefault="002F4B3A" w:rsidP="002F4B3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2F4B3A" w:rsidRDefault="002F4B3A" w:rsidP="002F4B3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2F4B3A" w:rsidRDefault="002F4B3A" w:rsidP="002F4B3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2F4B3A" w:rsidRDefault="002F4B3A" w:rsidP="002F4B3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2F4B3A" w:rsidRDefault="002F4B3A" w:rsidP="002F4B3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10  от 26  мая  2018                                         Протокол № 6 от 14 июня 2018</w:t>
      </w: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4B3A" w:rsidRDefault="002F4B3A" w:rsidP="002F4B3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44.02.02 </w:t>
      </w:r>
    </w:p>
    <w:p w:rsidR="002F4B3A" w:rsidRDefault="002F4B3A" w:rsidP="002F4B3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Преподавание в начальных классах</w:t>
      </w:r>
    </w:p>
    <w:p w:rsidR="002F4B3A" w:rsidRDefault="002F4B3A" w:rsidP="002F4B3A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3-й</w:t>
      </w: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Педагогика</w:t>
      </w:r>
    </w:p>
    <w:p w:rsidR="002F4B3A" w:rsidRDefault="002F4B3A" w:rsidP="002F4B3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180 час</w:t>
      </w:r>
    </w:p>
    <w:p w:rsidR="002F4B3A" w:rsidRDefault="002F4B3A" w:rsidP="002F4B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F5180">
        <w:rPr>
          <w:rFonts w:ascii="Times New Roman" w:hAnsi="Times New Roman"/>
          <w:b/>
          <w:bCs/>
          <w:sz w:val="28"/>
          <w:szCs w:val="28"/>
        </w:rPr>
        <w:t>Форма промежуточного</w:t>
      </w:r>
      <w:r>
        <w:rPr>
          <w:rFonts w:ascii="Times New Roman" w:hAnsi="Times New Roman"/>
          <w:b/>
          <w:bCs/>
          <w:sz w:val="28"/>
          <w:szCs w:val="28"/>
        </w:rPr>
        <w:t xml:space="preserve"> контроля: экзамен</w:t>
      </w:r>
    </w:p>
    <w:p w:rsidR="002F4B3A" w:rsidRPr="004E3A46" w:rsidRDefault="002F4B3A" w:rsidP="002F4B3A">
      <w:pPr>
        <w:spacing w:after="0"/>
        <w:jc w:val="center"/>
        <w:rPr>
          <w:sz w:val="28"/>
          <w:szCs w:val="28"/>
        </w:rPr>
      </w:pPr>
    </w:p>
    <w:p w:rsidR="002F4B3A" w:rsidRDefault="002F4B3A" w:rsidP="002F4B3A">
      <w:pPr>
        <w:jc w:val="both"/>
        <w:rPr>
          <w:b/>
          <w:sz w:val="28"/>
          <w:szCs w:val="28"/>
        </w:rPr>
      </w:pPr>
    </w:p>
    <w:p w:rsidR="002F4B3A" w:rsidRDefault="002F4B3A" w:rsidP="002F4B3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4B3A" w:rsidRDefault="002F4B3A" w:rsidP="002F4B3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4B3A" w:rsidRDefault="002F4B3A" w:rsidP="002F4B3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4B3A" w:rsidRDefault="002F4B3A" w:rsidP="002F4B3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4B3A" w:rsidRDefault="002F4B3A" w:rsidP="002F4B3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4B3A" w:rsidRDefault="002F4B3A" w:rsidP="002F4B3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4B3A" w:rsidRDefault="002F4B3A" w:rsidP="002F4B3A">
      <w:pPr>
        <w:spacing w:after="0"/>
        <w:jc w:val="center"/>
        <w:rPr>
          <w:rFonts w:ascii="Times New Roman" w:hAnsi="Times New Roman"/>
          <w:sz w:val="24"/>
          <w:highlight w:val="yellow"/>
        </w:rPr>
      </w:pPr>
      <w:r>
        <w:rPr>
          <w:sz w:val="28"/>
          <w:szCs w:val="28"/>
        </w:rPr>
        <w:br w:type="page"/>
      </w:r>
    </w:p>
    <w:p w:rsidR="002F4B3A" w:rsidRDefault="002F4B3A" w:rsidP="002F4B3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2F4B3A" w:rsidRPr="004E3A46" w:rsidRDefault="002F4B3A" w:rsidP="002F4B3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Куницына Елена Владимировна, преподаватель педагогики</w:t>
      </w:r>
    </w:p>
    <w:p w:rsidR="002F4B3A" w:rsidRDefault="002F4B3A" w:rsidP="002F4B3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F4B3A" w:rsidRDefault="002F4B3A" w:rsidP="002F4B3A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F4B3A" w:rsidRDefault="002F4B3A" w:rsidP="002F4B3A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2F4B3A" w:rsidRDefault="002F4B3A" w:rsidP="002F4B3A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2F4B3A" w:rsidRDefault="002F4B3A" w:rsidP="002F4B3A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>
        <w:rPr>
          <w:rFonts w:ascii="Times New Roman" w:hAnsi="Times New Roman"/>
          <w:b/>
          <w:sz w:val="28"/>
        </w:rPr>
        <w:t>Педагогика.</w:t>
      </w:r>
    </w:p>
    <w:p w:rsidR="002F4B3A" w:rsidRDefault="002F4B3A" w:rsidP="002F4B3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247796">
        <w:rPr>
          <w:rFonts w:ascii="Times New Roman" w:hAnsi="Times New Roman"/>
          <w:sz w:val="28"/>
        </w:rPr>
        <w:t xml:space="preserve">промежуточного </w:t>
      </w:r>
      <w:r>
        <w:rPr>
          <w:rFonts w:ascii="Times New Roman" w:hAnsi="Times New Roman"/>
          <w:sz w:val="28"/>
        </w:rPr>
        <w:t>контроля (экзамена).</w:t>
      </w:r>
    </w:p>
    <w:p w:rsidR="002F4B3A" w:rsidRDefault="002F4B3A" w:rsidP="002F4B3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2F4B3A" w:rsidRDefault="002F4B3A" w:rsidP="002F4B3A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программы подготовки специалиста среднего звена по педагогическим специальностям СПО;</w:t>
      </w:r>
    </w:p>
    <w:p w:rsidR="002F4B3A" w:rsidRDefault="00247796" w:rsidP="002F4B3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r w:rsidR="002F4B3A">
        <w:rPr>
          <w:rFonts w:ascii="Times New Roman" w:hAnsi="Times New Roman"/>
          <w:sz w:val="28"/>
        </w:rPr>
        <w:t xml:space="preserve">программы учебной дисциплины </w:t>
      </w:r>
      <w:r w:rsidR="002F4B3A">
        <w:rPr>
          <w:rFonts w:ascii="Times New Roman" w:hAnsi="Times New Roman"/>
          <w:b/>
          <w:sz w:val="28"/>
        </w:rPr>
        <w:t>Педагогика.</w:t>
      </w:r>
    </w:p>
    <w:p w:rsidR="002F4B3A" w:rsidRPr="00A249C4" w:rsidRDefault="002F4B3A" w:rsidP="002F4B3A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DF5180" w:rsidRPr="008E7809" w:rsidRDefault="00DF5180" w:rsidP="00DF5180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Проверяемые</w:t>
      </w:r>
      <w:r w:rsidRPr="008E7809">
        <w:rPr>
          <w:rFonts w:ascii="Times New Roman" w:eastAsia="Calibri" w:hAnsi="Times New Roman"/>
          <w:b/>
          <w:sz w:val="28"/>
          <w:szCs w:val="28"/>
        </w:rPr>
        <w:t xml:space="preserve"> умения: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оценить постановку целей и задач уроков, внеурочных мероприятий и занятий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 xml:space="preserve">определять педагогические возможности и эффективность применения различных методов, приемов, методик, форм организации обучения и воспитания; 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 xml:space="preserve">анализировать педагогическую деятельность, педагогические факты и явления; 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ориентироваться в современных проблемах образования, тенденциях его развития и направлениях реформирования;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отбирать методы, средства и формы осуществления диагностической и образовательной работы с одаренными детьми;*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повышать педагогическую культуру родителей в вопросах воспитания и обучения одаренного ребенка;*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анализировать уровень своих способностей, личностных и профессиональных качеств; *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заменять недостающие способности и умения другими, имеющимися у себя;*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переносить знания в новые условия своей деятельности;*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оперировать знаниями в практической ситуации, развивать навыки самоконтроля, самоанализа и устранять допущенные ошибки и недочеты;*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lastRenderedPageBreak/>
        <w:t>создавать новые сочетания средств и способов педагогической деятельности;*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анализировать различные подходы ученых к определению понятия «педагогическое мастерство»;*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находить взаимосвязь общепедагогических дисциплин и педагогического мастерства;*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использовать вербальные и невербальные способы при взаимодействии с детьми;*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находить пути самообразование и самосовершенствования;*</w:t>
      </w:r>
    </w:p>
    <w:p w:rsidR="00DF5180" w:rsidRPr="00503949" w:rsidRDefault="00DF5180" w:rsidP="00DF518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раскрывать социальное значение норм поведения в процессе общения и проявлять личностное отношение к социальным нормам поведения.*</w:t>
      </w:r>
    </w:p>
    <w:p w:rsidR="00DF5180" w:rsidRPr="008E7809" w:rsidRDefault="00DF5180" w:rsidP="00DF5180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Проверяемые</w:t>
      </w:r>
      <w:r w:rsidRPr="008E7809">
        <w:rPr>
          <w:rFonts w:ascii="Times New Roman" w:eastAsia="Calibri" w:hAnsi="Times New Roman"/>
          <w:b/>
          <w:sz w:val="28"/>
          <w:szCs w:val="28"/>
        </w:rPr>
        <w:t xml:space="preserve"> знания: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взаимосвязь педагогической науки и практики, тенденции их развития;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значение и логику целеполагания в обучении и педагогической деятельности;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принципы воспитания;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особенности содержания и организации педагогического процесса в условиях разных типов и видов ОУ на различных ступенях образования;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формы, методы и средства воспитания, их педагогические возможности и условия применения;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профессионально значимые качества педагога;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структуру педагогической культуры учителя;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основы педагогической этики;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 xml:space="preserve"> исторический аспект и современные тенденции в изучении одаренности;*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 xml:space="preserve"> базовые концепции одаренности;*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 xml:space="preserve"> особенности психолого – педагогического сопровождения и психологической помощи одаренным детям;*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основные понятия: педагогическое мастерство, педагогические способности, педагогическая технология, педагогическая техника, педагогическое общение, педагогическая оценка, педагогическое требование, конфликты и конфликтность, феномен, авторитет, тренинг;*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цели, задачи учебной дисциплины;*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педагогические теории А.С. Макаренко, В.А. Сухомлинского, В.А. Кан-Калика, Ю.П. Азарова и других о педагогическом мастерстве;*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lastRenderedPageBreak/>
        <w:t>психолого-педагогические основы, способствующие становлению педагога - мастера;*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компоненты, составляющие основы педагогического мастерства и их характеристики;*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профессионально-личностные и общепедагогические качества, способствующие становлению педагога - мастера;*</w:t>
      </w:r>
    </w:p>
    <w:p w:rsidR="00DF5180" w:rsidRPr="00503949" w:rsidRDefault="00DF5180" w:rsidP="00DF5180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03949">
        <w:rPr>
          <w:rFonts w:ascii="Times New Roman" w:hAnsi="Times New Roman"/>
          <w:sz w:val="28"/>
          <w:szCs w:val="28"/>
        </w:rPr>
        <w:t>элементы педагогической техники и пути овладения педагогической техникой.*</w:t>
      </w:r>
    </w:p>
    <w:p w:rsidR="002F4B3A" w:rsidRPr="00E510FB" w:rsidRDefault="002F4B3A" w:rsidP="002F4B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E490A" w:rsidRDefault="004E490A"/>
    <w:p w:rsidR="008E7809" w:rsidRDefault="008E7809"/>
    <w:p w:rsidR="008E7809" w:rsidRDefault="008E7809"/>
    <w:p w:rsidR="008E7809" w:rsidRDefault="008E7809"/>
    <w:p w:rsidR="008E7809" w:rsidRDefault="008E7809"/>
    <w:p w:rsidR="008E7809" w:rsidRDefault="008E7809"/>
    <w:p w:rsidR="008E7809" w:rsidRDefault="008E7809"/>
    <w:p w:rsidR="008E7809" w:rsidRDefault="008E7809"/>
    <w:p w:rsidR="008E7809" w:rsidRDefault="008E7809"/>
    <w:p w:rsidR="008E7809" w:rsidRDefault="008E7809"/>
    <w:p w:rsidR="008E7809" w:rsidRDefault="008E7809"/>
    <w:p w:rsidR="008E7809" w:rsidRDefault="008E7809"/>
    <w:p w:rsidR="008E7809" w:rsidRDefault="008E7809"/>
    <w:p w:rsidR="008E7809" w:rsidRDefault="008E7809"/>
    <w:p w:rsidR="008E7809" w:rsidRDefault="008E7809"/>
    <w:p w:rsidR="008E7809" w:rsidRDefault="008E7809"/>
    <w:p w:rsidR="008E7809" w:rsidRDefault="008E7809"/>
    <w:p w:rsidR="00DF5180" w:rsidRDefault="00DF5180"/>
    <w:p w:rsidR="00DF5180" w:rsidRDefault="00DF5180"/>
    <w:p w:rsidR="00DF5180" w:rsidRDefault="00DF5180"/>
    <w:p w:rsidR="008E7809" w:rsidRPr="008E7809" w:rsidRDefault="00247796" w:rsidP="008E7809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 xml:space="preserve">Промежуточный </w:t>
      </w:r>
      <w:bookmarkStart w:id="0" w:name="_GoBack"/>
      <w:bookmarkEnd w:id="0"/>
      <w:r w:rsidR="008E7809" w:rsidRPr="008E7809">
        <w:rPr>
          <w:rFonts w:ascii="Times New Roman" w:eastAsia="Calibri" w:hAnsi="Times New Roman"/>
          <w:b/>
          <w:sz w:val="28"/>
          <w:szCs w:val="28"/>
        </w:rPr>
        <w:t xml:space="preserve"> контроль предоставлен в форме выполнения вариативных</w:t>
      </w:r>
      <w:r w:rsidR="008E7809" w:rsidRPr="008E7809">
        <w:rPr>
          <w:rFonts w:ascii="Times New Roman" w:eastAsia="Calibri" w:hAnsi="Times New Roman"/>
          <w:sz w:val="28"/>
          <w:szCs w:val="28"/>
        </w:rPr>
        <w:t xml:space="preserve">  практикоориентированных заданий, включающих теоретическое обоснование их решения:  </w:t>
      </w:r>
    </w:p>
    <w:p w:rsidR="008E7809" w:rsidRPr="008E7809" w:rsidRDefault="008E7809" w:rsidP="008E7809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вариант№ 1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286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1. Педагогика в системе наук о человеке. Предмет и задачи</w:t>
            </w:r>
          </w:p>
        </w:tc>
      </w:tr>
      <w:tr w:rsidR="008E7809" w:rsidRPr="008E7809" w:rsidTr="008E7809">
        <w:tc>
          <w:tcPr>
            <w:tcW w:w="9286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педагогической науки.</w:t>
            </w:r>
          </w:p>
        </w:tc>
      </w:tr>
      <w:tr w:rsidR="008E7809" w:rsidRPr="008E7809" w:rsidTr="008E7809">
        <w:tc>
          <w:tcPr>
            <w:tcW w:w="9286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286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Шпаргалки: какие они бывают, как их  обнаружить, «конфисковать» их </w:t>
            </w:r>
          </w:p>
        </w:tc>
      </w:tr>
      <w:tr w:rsidR="008E7809" w:rsidRPr="008E7809" w:rsidTr="008E7809">
        <w:tc>
          <w:tcPr>
            <w:tcW w:w="9286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или не стоит?</w:t>
            </w:r>
          </w:p>
        </w:tc>
      </w:tr>
    </w:tbl>
    <w:p w:rsidR="008E7809" w:rsidRPr="008E7809" w:rsidRDefault="008E7809" w:rsidP="008E7809">
      <w:pPr>
        <w:spacing w:after="0" w:line="240" w:lineRule="auto"/>
        <w:rPr>
          <w:rFonts w:ascii="Times New Roman" w:eastAsia="Calibri" w:hAnsi="Times New Roman"/>
          <w:b/>
          <w:i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 Вариант № 2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Связь педагогики с другими науками. Система и структура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педагогической науки.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На сложной контрольной (экзамене) девочка впадает в истерику, рыдает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из-за того, что не может найти решение. Как поступить учителю?</w:t>
            </w:r>
          </w:p>
        </w:tc>
      </w:tr>
    </w:tbl>
    <w:p w:rsidR="008E7809" w:rsidRPr="008E7809" w:rsidRDefault="008E7809" w:rsidP="008E7809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№ 3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Социальная значимость педагогической профессии и ее специфика.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Один из учеников постоянно демонстрирует свою эрудицию, подчас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ставя учительницу в тупик. Как ей вести себя?</w:t>
            </w:r>
          </w:p>
        </w:tc>
      </w:tr>
    </w:tbl>
    <w:p w:rsidR="008E7809" w:rsidRPr="008E7809" w:rsidRDefault="008E7809" w:rsidP="008E7809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 № 4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Педагог и его профессиональная направленность.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Во время объяснения нового материала ученик задает вопрос, ссылаясь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на противоположное утверждение другого учителя. Как поступить в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такой ситуации?</w:t>
            </w:r>
          </w:p>
        </w:tc>
      </w:tr>
    </w:tbl>
    <w:p w:rsidR="008E7809" w:rsidRPr="008E7809" w:rsidRDefault="008E7809" w:rsidP="008E7809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 № 5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Педагогическая культура как часть общечеловеческой культуры.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Желая уязвить учителя, один из учеников постоянно поворачивается к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нему на уроке спиной. Как вести себя учителю в этом случае?</w:t>
            </w:r>
          </w:p>
        </w:tc>
      </w:tr>
    </w:tbl>
    <w:p w:rsidR="008E7809" w:rsidRPr="008E7809" w:rsidRDefault="008E7809" w:rsidP="008E7809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 Вариант  № 6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1. Профессионально значимые личностные качества педагога.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Дети приносят в школу свои любимые игрушки – черепашек-ниндзя,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кукол Барби и т.д. Нужно ли с этим бороться и как именно?</w:t>
            </w:r>
          </w:p>
        </w:tc>
      </w:tr>
    </w:tbl>
    <w:p w:rsidR="008E7809" w:rsidRPr="008E7809" w:rsidRDefault="008E7809" w:rsidP="008E7809">
      <w:pPr>
        <w:tabs>
          <w:tab w:val="center" w:pos="4677"/>
        </w:tabs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 № 7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1. Профессиональная компетентность педагога.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Учительница замечает, что одна из учениц часто «отсутствует» на уроке,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задумывается о чем-то своем, где-то витает. Что сделать?</w:t>
            </w:r>
          </w:p>
        </w:tc>
      </w:tr>
    </w:tbl>
    <w:p w:rsidR="008E7809" w:rsidRPr="008E7809" w:rsidRDefault="008E7809" w:rsidP="008E7809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 Вариант  № 8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Целостный педагогический процесс.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Маленькая ученица, привязавшись к учительнице, коворит: «Если бы вы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были моей мамой!» Что ей ответить?</w:t>
            </w:r>
          </w:p>
        </w:tc>
      </w:tr>
    </w:tbl>
    <w:p w:rsidR="008E7809" w:rsidRPr="008E7809" w:rsidRDefault="008E7809" w:rsidP="008E7809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№ 9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Этапы педагогического процесса.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Зайдя на перемене в класс, учитель видит, как дети гоняют по полу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булочку. Как на это реагировать?</w:t>
            </w:r>
          </w:p>
        </w:tc>
      </w:tr>
    </w:tbl>
    <w:p w:rsidR="008E7809" w:rsidRPr="008E7809" w:rsidRDefault="008E7809" w:rsidP="008E7809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 № 10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Факторы, влияющие на развитие личности.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Зайдя на перемене в класс, учительница видит девочку, рисующую в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учебнике. Учительница возмущен: зачем же портить книгу? А девочка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серьезно отвечает: «Так красивее…» Присмотревшись, учительница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видит, что все рисунки в учебнике стали яркими, разноцветными, они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расписаны цветами, украшены причудливым орнаментом … Что делать?</w:t>
            </w:r>
          </w:p>
        </w:tc>
      </w:tr>
    </w:tbl>
    <w:p w:rsidR="008E7809" w:rsidRPr="008E7809" w:rsidRDefault="008E7809" w:rsidP="008E7809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№ 11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Возрастная периодизация.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rPr>
          <w:trHeight w:val="324"/>
        </w:trPr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Девочка просить отпустить ее с дополнительного занятия по математике.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Причину она не скрывает: ей очень хочется посмотреть по телевизору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любимый фильм. Как поступить?</w:t>
            </w:r>
          </w:p>
        </w:tc>
      </w:tr>
    </w:tbl>
    <w:p w:rsidR="008E7809" w:rsidRPr="008E7809" w:rsidRDefault="008E7809" w:rsidP="008E7809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 № 12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Характеристика младшего школьного возраста.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 школе решили поставить спектакль к Новому году. На роль главной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героини претендуют две девочки: одна – отличница, ответственная,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обязательная, другая – троечница, но внешне эффектная и очень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способная. Кого из них предпочесть, но так, чтобы ни одну не обидеть?</w:t>
            </w:r>
          </w:p>
        </w:tc>
      </w:tr>
    </w:tbl>
    <w:p w:rsidR="008E7809" w:rsidRPr="008E7809" w:rsidRDefault="008E7809" w:rsidP="008E7809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№ 13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Методы педагогического исследования.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Зайдя в переполненный троллейбус, учительница видит: один из ее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учеников сидит, делая вид, что дремлет, а рядом с ним стоит старушка.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Как поступить?</w:t>
            </w:r>
          </w:p>
        </w:tc>
      </w:tr>
    </w:tbl>
    <w:p w:rsidR="008E7809" w:rsidRPr="008E7809" w:rsidRDefault="008E7809" w:rsidP="008E7809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                                                            Вариант № 14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Характеристика подросткового возраста.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Возвращаясь домой, учительница видит во дворе своих учеников,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которые мучают кошку. Что делать?</w:t>
            </w:r>
          </w:p>
        </w:tc>
      </w:tr>
    </w:tbl>
    <w:p w:rsidR="008E7809" w:rsidRPr="008E7809" w:rsidRDefault="008E7809" w:rsidP="008E7809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 Вариант № 15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Основные педагогические понятия.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Родители первоклассницы обратились к учительнице с просьбой о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помощи: каждое утро слезы, девочка не хочет идти в школу – она ей не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нравится, одноклассники – тоже. Что делать?</w:t>
            </w:r>
          </w:p>
        </w:tc>
      </w:tr>
    </w:tbl>
    <w:p w:rsidR="008E7809" w:rsidRPr="008E7809" w:rsidRDefault="008E7809" w:rsidP="008E7809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№ 16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Цели, задачи, движущие силы воспитания.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К учителю приходят родители неуспевающего ребенка. Не зная, что им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делать со своим чадом, родители просят отнестись к ребенку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снисходительно. А как поступить учителю?</w:t>
            </w:r>
          </w:p>
        </w:tc>
      </w:tr>
    </w:tbl>
    <w:p w:rsidR="008E7809" w:rsidRPr="008E7809" w:rsidRDefault="008E7809" w:rsidP="008E7809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 № 17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Особенности процесса воспитания.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планов, функции планирования, требования к плану.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 классе – неуспевающий ребенок, у которого известные и очень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влиятельные родители. Что делать?</w:t>
            </w:r>
          </w:p>
        </w:tc>
      </w:tr>
    </w:tbl>
    <w:p w:rsidR="008E7809" w:rsidRPr="008E7809" w:rsidRDefault="008E7809" w:rsidP="008E7809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№ 18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Функции и структура процесса воспитания.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Во </w:t>
            </w:r>
            <w:r w:rsidRPr="008E7809">
              <w:rPr>
                <w:rFonts w:ascii="Times New Roman" w:eastAsia="Calibri" w:hAnsi="Times New Roman"/>
                <w:sz w:val="28"/>
                <w:szCs w:val="28"/>
                <w:lang w:val="en-US" w:eastAsia="ru-RU"/>
              </w:rPr>
              <w:t>II</w:t>
            </w: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класс приходит новенький – круглый отличник. На первой же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контрольной по математике он получает «пару». Его мама, придя в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школу, объясняет, что в предыдущей школе по математике была другая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программа, и просит не засчитывать сыну полученную оценку.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Что делать?</w:t>
            </w:r>
          </w:p>
        </w:tc>
      </w:tr>
    </w:tbl>
    <w:p w:rsidR="008E7809" w:rsidRPr="008E7809" w:rsidRDefault="008E7809" w:rsidP="00727E2F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№ 19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Закономерности и принципы воспитания.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Учитель перехватывает записку с карикатурой на себя и весьма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нелестным комментарием внизу. Как поступить?</w:t>
            </w:r>
          </w:p>
        </w:tc>
      </w:tr>
    </w:tbl>
    <w:p w:rsidR="008E7809" w:rsidRPr="008E7809" w:rsidRDefault="008E7809" w:rsidP="008E7809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№ 20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Современные концепции воспитания.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 xml:space="preserve">Родители просят классного руководителя помочь: ребенок, при всем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внешнем благополучии, замкнут, отстранен, никогда ничего не говорит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родителям о себе, своих друзьях, школьных проблемах. Как повлиять на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ситуацию?</w:t>
            </w:r>
          </w:p>
        </w:tc>
      </w:tr>
    </w:tbl>
    <w:p w:rsidR="008E7809" w:rsidRPr="008E7809" w:rsidRDefault="008E7809" w:rsidP="00727E2F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№ 21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Воспитание в учебной и внеучебной деятельности.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 классе – больной ребенок (с нарушением дикции, прихрамывающий и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т.д.). Ребята сторонятся или осмеивают его. Как быть?</w:t>
            </w:r>
          </w:p>
        </w:tc>
      </w:tr>
    </w:tbl>
    <w:p w:rsidR="008E7809" w:rsidRDefault="008E7809" w:rsidP="008E7809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727E2F" w:rsidRPr="008E7809" w:rsidRDefault="00727E2F" w:rsidP="008E7809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                            </w:t>
      </w: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№ 22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Детские общественные объединения как институт воспитания.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 класс приходит ребенок, прибывший из деревни. Ребята смеются над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его провинциальностью. Чем может помочь учитель?</w:t>
            </w:r>
          </w:p>
        </w:tc>
      </w:tr>
    </w:tbl>
    <w:p w:rsidR="008E7809" w:rsidRPr="008E7809" w:rsidRDefault="008E7809" w:rsidP="008E7809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                                                     Вариант  № 23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Сущность понятия «коллектив»: функции, признаки, структура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коллектива.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 классе – ребенок с редким, необычным именем (Магомед, Тамерлан,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Муза, Диктатура и пр.) или смешной, неблагозвучной фамилией. Вызов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такого ребенка к доске почти всегда сопровождается смешками,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комментариями. Как вести себя учителю в этой ситуации?</w:t>
            </w:r>
          </w:p>
        </w:tc>
      </w:tr>
    </w:tbl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 № 24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Стадии развития и пути формирования детского коллектива.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 классе мальчик – явный «коммерсант»: он все время пытается что-то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выменять или продать одноклассникам. Что с ним делать?</w:t>
            </w:r>
          </w:p>
        </w:tc>
      </w:tr>
    </w:tbl>
    <w:p w:rsidR="008E7809" w:rsidRDefault="008E7809" w:rsidP="00727E2F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727E2F" w:rsidRDefault="00727E2F" w:rsidP="00727E2F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727E2F" w:rsidRDefault="00727E2F" w:rsidP="00727E2F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727E2F" w:rsidRPr="008E7809" w:rsidRDefault="00727E2F" w:rsidP="00727E2F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lastRenderedPageBreak/>
        <w:t>Вариант № 25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Современные концепции коллектива.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 классе – слабый, неуспевающий ученик, однако ребята хорошо к нему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относятся, часто просят за него учителей. А как быть учителю?</w:t>
            </w:r>
          </w:p>
        </w:tc>
      </w:tr>
    </w:tbl>
    <w:p w:rsidR="008E7809" w:rsidRPr="008E7809" w:rsidRDefault="008E7809" w:rsidP="008E7809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 № 26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Воспитательная система школы.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 классе – интеллектуал-отличник. Одноклассники посмеиваются,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иногда весьма зло демонстрируют свое высокомерное пренебрежение к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«трудоголику». Как вести себя учителю?</w:t>
            </w:r>
          </w:p>
        </w:tc>
      </w:tr>
    </w:tbl>
    <w:p w:rsidR="008E7809" w:rsidRPr="008E7809" w:rsidRDefault="008E7809" w:rsidP="008E7809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№ 27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1. Понятие о методах, формах, средствах воспитания.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 классе – мальчик, всецело поглощенный компьютером. От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этого страдает успеваемость. Как быть с таким ребенком?</w:t>
            </w:r>
          </w:p>
        </w:tc>
      </w:tr>
    </w:tbl>
    <w:p w:rsidR="008E7809" w:rsidRPr="008E7809" w:rsidRDefault="008E7809" w:rsidP="00727E2F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№ 28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Характеристика методов формирования общественного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сознания.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 классе – мальчик из многодетной семьи, который при каждом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удобном случае напоминает о своих правах и привилегиях. Как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на это реагировать?</w:t>
            </w:r>
          </w:p>
        </w:tc>
      </w:tr>
    </w:tbl>
    <w:p w:rsidR="008E7809" w:rsidRPr="008E7809" w:rsidRDefault="008E7809" w:rsidP="00727E2F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№ 29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1. Характеристика методов организации деятельности.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 классе завелся воришка. «Вычислив» его, учительница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вызывает ребенка на разговор с глазу на глаз. Сознавшийся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мальчик согласен вернуть украденное, но умоляет учительницу: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«Только не говорите маме!» Как быть?</w:t>
            </w:r>
          </w:p>
        </w:tc>
      </w:tr>
    </w:tbl>
    <w:p w:rsidR="008E7809" w:rsidRPr="008E7809" w:rsidRDefault="008E7809" w:rsidP="008E7809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727E2F">
      <w:pPr>
        <w:keepNext/>
        <w:spacing w:after="0" w:line="240" w:lineRule="auto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8E7809" w:rsidRPr="008E7809" w:rsidRDefault="008E7809" w:rsidP="008E780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E780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Вариант  № 30</w:t>
      </w:r>
    </w:p>
    <w:p w:rsidR="008E7809" w:rsidRPr="008E7809" w:rsidRDefault="008E7809" w:rsidP="008E78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Ind w:w="489" w:type="dxa"/>
        <w:tblLook w:val="00A0" w:firstRow="1" w:lastRow="0" w:firstColumn="1" w:lastColumn="0" w:noHBand="0" w:noVBand="0"/>
      </w:tblPr>
      <w:tblGrid>
        <w:gridCol w:w="9082"/>
      </w:tblGrid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1. Характеристика методов стимулирования поведения и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деятельности.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 Педагогическая ситуация.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На уроке английского языка идет речь о погоде, температуре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воздуха и любимом времени года. Тут же встает девочка и убежденно говорит по-английски: «Я люблю зиму, когда на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улице -30. Тогда не надо ходить в школу». Учительница в </w:t>
            </w:r>
          </w:p>
        </w:tc>
      </w:tr>
      <w:tr w:rsidR="008E7809" w:rsidRPr="008E7809" w:rsidTr="008E7809">
        <w:tc>
          <w:tcPr>
            <w:tcW w:w="9082" w:type="dxa"/>
          </w:tcPr>
          <w:p w:rsidR="008E7809" w:rsidRPr="008E7809" w:rsidRDefault="008E7809" w:rsidP="008E780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8E780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растерянности. Что делать?</w:t>
            </w:r>
          </w:p>
        </w:tc>
      </w:tr>
    </w:tbl>
    <w:p w:rsidR="008E7809" w:rsidRPr="008E7809" w:rsidRDefault="008E7809" w:rsidP="008E7809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</w:p>
    <w:p w:rsidR="008E7809" w:rsidRPr="008E7809" w:rsidRDefault="008E7809" w:rsidP="008E7809">
      <w:pPr>
        <w:rPr>
          <w:rFonts w:ascii="Times New Roman" w:eastAsia="Calibri" w:hAnsi="Times New Roman"/>
          <w:sz w:val="28"/>
          <w:szCs w:val="28"/>
        </w:rPr>
      </w:pP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b/>
          <w:sz w:val="28"/>
          <w:szCs w:val="28"/>
        </w:rPr>
      </w:pPr>
      <w:r w:rsidRPr="008E7809">
        <w:rPr>
          <w:rFonts w:ascii="Times New Roman" w:eastAsia="Calibri" w:hAnsi="Times New Roman"/>
          <w:b/>
          <w:sz w:val="28"/>
          <w:szCs w:val="28"/>
        </w:rPr>
        <w:t>Критерии оценки экзамена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>При определении оценки необходимо исходить из следующих критериев: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>- сумма знаний, которыми обладает студент (теоретический компонент – системность знаний, их полнота, достаточность, действенность знаний, прочность, глубина и др. критерии оценки);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>- понимание сущности педагогических явлений и процессов и их взаимозависимостей;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>- умение видеть основные проблемы (теоретические, практические), причины их возникновения;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>- умение теоретически обосновывать возможные пути решения существующих проблем (теории и практики).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 xml:space="preserve">Оценивание результатов выполнения тестового задания осуществляется по предложенной шкале оценивания. 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>Оценивание ответов по решению педагогических ситуаций осуществляется по следующим критериям: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b/>
          <w:sz w:val="28"/>
          <w:szCs w:val="28"/>
        </w:rPr>
        <w:t xml:space="preserve">Оценка 5 ("отлично") </w:t>
      </w:r>
      <w:r w:rsidRPr="008E7809">
        <w:rPr>
          <w:rFonts w:ascii="Times New Roman" w:eastAsia="Calibri" w:hAnsi="Times New Roman"/>
          <w:sz w:val="28"/>
          <w:szCs w:val="28"/>
        </w:rPr>
        <w:t>ставится студентам, которые при ответе: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 xml:space="preserve">- обнаруживают всестороннее систематическое и глубокое знание программного материала; 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 xml:space="preserve">- демонстрируют знание современных проблем воспитания и обучения; 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 xml:space="preserve">- способны творчески применять знание теории к решению профессиональных задач; 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 xml:space="preserve">- владеют понятийным аппаратом; 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 xml:space="preserve">- демонстрируют способность к анализу и сопоставлению различных подходов к решению заявленной в билете проблематики; 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 xml:space="preserve">- подтверждают теоретические постулаты примерами из педагогической практики. 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>Оценка «хорошо»: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b/>
          <w:sz w:val="28"/>
          <w:szCs w:val="28"/>
        </w:rPr>
        <w:lastRenderedPageBreak/>
        <w:t>Оценка 4 ("хорошо")</w:t>
      </w:r>
      <w:r w:rsidRPr="008E7809">
        <w:rPr>
          <w:rFonts w:ascii="Times New Roman" w:eastAsia="Calibri" w:hAnsi="Times New Roman"/>
          <w:sz w:val="28"/>
          <w:szCs w:val="28"/>
        </w:rPr>
        <w:t xml:space="preserve"> ставится студентам, которые при ответе: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 xml:space="preserve">- обнаруживают твёрдое знание программного материала; 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>- усвоили основные принципы и закономерности организации педагогической деятельности;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 xml:space="preserve">- способны применять знание теории к решению задач профессионального характера; 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 xml:space="preserve">- допускают отдельные погрешности и неточности при ответе. 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b/>
          <w:sz w:val="28"/>
          <w:szCs w:val="28"/>
        </w:rPr>
      </w:pPr>
      <w:r w:rsidRPr="008E7809">
        <w:rPr>
          <w:rFonts w:ascii="Times New Roman" w:eastAsia="Calibri" w:hAnsi="Times New Roman"/>
          <w:b/>
          <w:sz w:val="28"/>
          <w:szCs w:val="28"/>
        </w:rPr>
        <w:t xml:space="preserve">Оценка 3 «удовлетворительно»: 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>Допускаются нарушения в последовательности изложения. Демонстрируются поверхностные знания вопроса. Имеются затруднения с выводами. Допускаются нарушения норм литературной речи. Допускают существенные погрешности при решении педагогической ситуации.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b/>
          <w:sz w:val="28"/>
          <w:szCs w:val="28"/>
        </w:rPr>
      </w:pPr>
      <w:r w:rsidRPr="008E7809">
        <w:rPr>
          <w:rFonts w:ascii="Times New Roman" w:eastAsia="Calibri" w:hAnsi="Times New Roman"/>
          <w:b/>
          <w:sz w:val="28"/>
          <w:szCs w:val="28"/>
        </w:rPr>
        <w:t xml:space="preserve">Оценка «2 неудовлетворительно»: 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>Материал излагается непоследовательно, сбивчиво, не представляет определенной системы знаний. Имеются заметные нарушения норм литературной речи. Не понимает сущности процессов и явлений, не может ответить на простые вопросы типа "что это такое?" и "почему существует это явление?"  Студент не разобрался с основными вопросами,  изученными в рамках  учебной дисциплины  «Педагогика».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E7809">
        <w:rPr>
          <w:rFonts w:ascii="Times New Roman" w:eastAsia="Calibri" w:hAnsi="Times New Roman"/>
          <w:sz w:val="28"/>
          <w:szCs w:val="28"/>
        </w:rPr>
        <w:t>Оценки объявляются в день проведения экзамена.</w:t>
      </w:r>
    </w:p>
    <w:p w:rsidR="008E7809" w:rsidRPr="008E7809" w:rsidRDefault="008E7809" w:rsidP="008E7809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E7809" w:rsidRDefault="008E7809"/>
    <w:sectPr w:rsidR="008E7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547BDE"/>
    <w:multiLevelType w:val="hybridMultilevel"/>
    <w:tmpl w:val="8F505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673752"/>
    <w:multiLevelType w:val="hybridMultilevel"/>
    <w:tmpl w:val="017E8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0F039D"/>
    <w:multiLevelType w:val="hybridMultilevel"/>
    <w:tmpl w:val="82928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6A7C5C32"/>
    <w:multiLevelType w:val="hybridMultilevel"/>
    <w:tmpl w:val="785E1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B85"/>
    <w:rsid w:val="00247796"/>
    <w:rsid w:val="002F4B3A"/>
    <w:rsid w:val="00345B85"/>
    <w:rsid w:val="004E490A"/>
    <w:rsid w:val="00727E2F"/>
    <w:rsid w:val="008E7809"/>
    <w:rsid w:val="00DF5180"/>
    <w:rsid w:val="00EA4708"/>
    <w:rsid w:val="00EF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3B9EA-7A22-4EFF-97A1-EAE8BDEF0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B3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F4B3A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2247</Words>
  <Characters>12812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2019-09-27T09:58:00Z</dcterms:created>
  <dcterms:modified xsi:type="dcterms:W3CDTF">2019-11-23T12:43:00Z</dcterms:modified>
</cp:coreProperties>
</file>